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25" w:type="dxa"/>
        <w:tblBorders>
          <w:top w:val="double" w:sz="6" w:space="0" w:color="C45911" w:themeColor="accent2" w:themeShade="BF"/>
          <w:left w:val="double" w:sz="6" w:space="0" w:color="C45911" w:themeColor="accent2" w:themeShade="BF"/>
          <w:bottom w:val="double" w:sz="6" w:space="0" w:color="C45911" w:themeColor="accent2" w:themeShade="BF"/>
          <w:right w:val="double" w:sz="6" w:space="0" w:color="C45911" w:themeColor="accent2" w:themeShade="BF"/>
          <w:insideH w:val="double" w:sz="6" w:space="0" w:color="C45911" w:themeColor="accent2" w:themeShade="BF"/>
          <w:insideV w:val="double" w:sz="6" w:space="0" w:color="C45911" w:themeColor="accent2" w:themeShade="BF"/>
        </w:tblBorders>
        <w:shd w:val="clear" w:color="auto" w:fill="FFF6DD"/>
        <w:tblLook w:val="04A0" w:firstRow="1" w:lastRow="0" w:firstColumn="1" w:lastColumn="0" w:noHBand="0" w:noVBand="1"/>
      </w:tblPr>
      <w:tblGrid>
        <w:gridCol w:w="10025"/>
      </w:tblGrid>
      <w:tr w:rsidR="005F39EE" w:rsidRPr="00803969" w:rsidTr="00453F84">
        <w:trPr>
          <w:trHeight w:val="16138"/>
        </w:trPr>
        <w:tc>
          <w:tcPr>
            <w:tcW w:w="10025" w:type="dxa"/>
            <w:shd w:val="clear" w:color="auto" w:fill="FFF6DD"/>
          </w:tcPr>
          <w:p w:rsidR="005F39EE" w:rsidRPr="00AD7142" w:rsidRDefault="005F39EE" w:rsidP="005F3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MỘT SỐ LƯU Ý VỀ CÔNG TÁC THU HỒ SƠ TUYỂN SINH </w:t>
            </w:r>
          </w:p>
          <w:p w:rsidR="005F39EE" w:rsidRPr="00AD7142" w:rsidRDefault="005F39EE" w:rsidP="005F3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142">
              <w:rPr>
                <w:rFonts w:ascii="Times New Roman" w:hAnsi="Times New Roman" w:cs="Times New Roman"/>
                <w:b/>
                <w:sz w:val="28"/>
                <w:szCs w:val="28"/>
              </w:rPr>
              <w:t>VÀO LỚP 10 THPT NĂM HỌ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8"/>
              </w:rPr>
              <w:t>C 2016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5F39EE" w:rsidRPr="00453F84" w:rsidRDefault="005F39EE" w:rsidP="005F39EE">
            <w:pPr>
              <w:rPr>
                <w:rFonts w:ascii="Times New Roman" w:hAnsi="Times New Roman" w:cs="Times New Roman"/>
                <w:sz w:val="16"/>
                <w:szCs w:val="26"/>
              </w:rPr>
            </w:pPr>
          </w:p>
          <w:p w:rsidR="005F39EE" w:rsidRPr="00AD7142" w:rsidRDefault="005F39EE" w:rsidP="00AD7142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AD7142">
              <w:rPr>
                <w:rFonts w:ascii="Times New Roman" w:hAnsi="Times New Roman" w:cs="Times New Roman"/>
                <w:b/>
                <w:sz w:val="28"/>
                <w:szCs w:val="26"/>
              </w:rPr>
              <w:t>1. Hồ sơ tuyển sinh</w:t>
            </w:r>
          </w:p>
          <w:p w:rsidR="005F39EE" w:rsidRPr="00AD7142" w:rsidRDefault="005F39EE" w:rsidP="00AD7142">
            <w:pPr>
              <w:widowControl w:val="0"/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u w:val="single"/>
                <w:lang w:val="nl-NL"/>
              </w:rPr>
            </w:pPr>
            <w:r w:rsidRPr="00AD7142">
              <w:rPr>
                <w:rFonts w:ascii="Times New Roman" w:hAnsi="Times New Roman" w:cs="Times New Roman"/>
                <w:b/>
                <w:i/>
                <w:sz w:val="28"/>
                <w:szCs w:val="26"/>
                <w:u w:val="single"/>
                <w:lang w:val="nl-NL"/>
              </w:rPr>
              <w:t>a. Đối với học sinh qua thi tuyển:</w:t>
            </w:r>
          </w:p>
          <w:p w:rsidR="005F39EE" w:rsidRPr="00AD7142" w:rsidRDefault="005F39EE" w:rsidP="00AD7142">
            <w:pPr>
              <w:widowControl w:val="0"/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Bản sao hợp lệ giấy khai sinh;</w:t>
            </w:r>
          </w:p>
          <w:p w:rsidR="005F39EE" w:rsidRPr="00AD7142" w:rsidRDefault="005F39EE" w:rsidP="00AD7142">
            <w:pPr>
              <w:widowControl w:val="0"/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Bằng tốt nghiệp THCS hoặc bổ túc THCS, hoặc Giấy chứng nhận tốt nghiệp tạm thời (đối với HS tốt nghiệp THCS năm học 201</w:t>
            </w:r>
            <w:r w:rsidR="003F0DA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5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-201</w:t>
            </w:r>
            <w:r w:rsidR="003F0DA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6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) do trường THCS, trường phổ thông có nhiều cấp học, trung tâm GDTX cấp;</w:t>
            </w:r>
          </w:p>
          <w:p w:rsidR="005F39EE" w:rsidRPr="00AD7142" w:rsidRDefault="005F39EE" w:rsidP="00AD7142">
            <w:pPr>
              <w:widowControl w:val="0"/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Bản chính học bạ THCS;</w:t>
            </w:r>
            <w:r w:rsidR="00D97C03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</w:p>
          <w:p w:rsidR="005F39EE" w:rsidRPr="00AD7142" w:rsidRDefault="005F39EE" w:rsidP="00AD7142">
            <w:pPr>
              <w:widowControl w:val="0"/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Bản sao hợp lệ hộ khẩu thường trú;</w:t>
            </w:r>
          </w:p>
          <w:p w:rsidR="005F39EE" w:rsidRPr="00AD7142" w:rsidRDefault="005F39EE" w:rsidP="00AD7142">
            <w:pPr>
              <w:widowControl w:val="0"/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Bản sao hợp lệ Giấy xác nhận chế độ ưu tiên, khuyến khích do cơ quan có thẩm quyền cấp; giấy cho phép được học vượt lớp, vào học sớm hoặc muộn so với quy định chung ở cấp học dướ</w:t>
            </w:r>
            <w:r w:rsidR="00C622A7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i. </w:t>
            </w:r>
          </w:p>
          <w:p w:rsidR="005F39EE" w:rsidRPr="00AD7142" w:rsidRDefault="005F39EE" w:rsidP="00AD7142">
            <w:pPr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  <w:u w:val="single"/>
                <w:lang w:val="nl-NL"/>
              </w:rPr>
            </w:pPr>
            <w:r w:rsidRPr="00AD7142">
              <w:rPr>
                <w:rFonts w:ascii="Times New Roman" w:hAnsi="Times New Roman" w:cs="Times New Roman"/>
                <w:b/>
                <w:i/>
                <w:sz w:val="28"/>
                <w:szCs w:val="26"/>
                <w:u w:val="single"/>
                <w:lang w:val="nl-NL"/>
              </w:rPr>
              <w:t xml:space="preserve">b.Đối với học sinh diện tuyển thẳng: </w:t>
            </w:r>
          </w:p>
          <w:p w:rsidR="005F39EE" w:rsidRPr="00AD7142" w:rsidRDefault="005F39EE" w:rsidP="00AD7142">
            <w:pPr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Ngoài các hồ sơ quy định tại điểm </w:t>
            </w:r>
            <w:r w:rsidRPr="00D97C03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a.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, thí sinh phải nộp thêm các hồ sơ sau:</w:t>
            </w:r>
          </w:p>
          <w:p w:rsidR="005F39EE" w:rsidRPr="00AD7142" w:rsidRDefault="005F39EE" w:rsidP="00AD7142">
            <w:pPr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Bản sao quyết định trúng tuyển thẳng vào lớp 10 THPT năm học 201</w:t>
            </w:r>
            <w:r w:rsidR="00D97C03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6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-201</w:t>
            </w:r>
            <w:r w:rsidR="00D97C03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7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có xác nhận sao y bản chính của phòng GD&amp;ĐT;</w:t>
            </w:r>
          </w:p>
          <w:p w:rsidR="005F39EE" w:rsidRPr="00AD7142" w:rsidRDefault="005F39EE" w:rsidP="00AD7142">
            <w:pPr>
              <w:widowControl w:val="0"/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</w:t>
            </w:r>
            <w:r w:rsidR="00D97C03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Bản sao hợp lệ một trong các giấy tờ: Giấy chứng nhận đạt giải môn hoặc lĩnh vực dự thi; Giấy chứng nhận người khuyết tậ</w:t>
            </w:r>
            <w:r w:rsidR="00C622A7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t.</w:t>
            </w:r>
          </w:p>
          <w:p w:rsidR="005F39EE" w:rsidRPr="00AD7142" w:rsidRDefault="005F39EE" w:rsidP="00AD714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2. Thời gian tuyển sinh</w:t>
            </w:r>
          </w:p>
          <w:p w:rsidR="005F39EE" w:rsidRPr="00AD7142" w:rsidRDefault="005F39EE" w:rsidP="00AD7142">
            <w:pPr>
              <w:spacing w:line="288" w:lineRule="auto"/>
              <w:ind w:left="-57" w:right="-57" w:firstLine="777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bCs/>
                <w:sz w:val="28"/>
                <w:szCs w:val="26"/>
                <w:lang w:val="nl-NL"/>
              </w:rPr>
              <w:t xml:space="preserve">- 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Từ ngày 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2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3/6/2016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 đến 2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5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/6/ 201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6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:</w:t>
            </w:r>
            <w:r w:rsidR="00C622A7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Pr="00AD7142">
              <w:rPr>
                <w:rFonts w:ascii="Times New Roman" w:hAnsi="Times New Roman" w:cs="Times New Roman"/>
                <w:bCs/>
                <w:sz w:val="28"/>
                <w:szCs w:val="26"/>
                <w:lang w:val="nl-NL"/>
              </w:rPr>
              <w:t>Nhận hồ sơ của HS trúng tuyển vào lớp 10 THPT công lập</w:t>
            </w:r>
            <w:r w:rsidR="00C622A7" w:rsidRPr="00AD7142">
              <w:rPr>
                <w:rFonts w:ascii="Times New Roman" w:hAnsi="Times New Roman" w:cs="Times New Roman"/>
                <w:bCs/>
                <w:sz w:val="28"/>
                <w:szCs w:val="26"/>
                <w:lang w:val="nl-NL"/>
              </w:rPr>
              <w:t xml:space="preserve">. </w:t>
            </w:r>
          </w:p>
          <w:p w:rsidR="005F39EE" w:rsidRPr="00AD7142" w:rsidRDefault="005F39EE" w:rsidP="00AD7142">
            <w:pPr>
              <w:spacing w:line="288" w:lineRule="auto"/>
              <w:ind w:left="-57" w:right="-57" w:firstLine="777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- Từ</w:t>
            </w:r>
            <w:r w:rsidR="00C622A7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ngày 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27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/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6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/201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6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 đến ngày 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28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/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6</w:t>
            </w: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/201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6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: Nhận hồ sơ tuyển bổ sung vào lớp 10 THPT </w:t>
            </w:r>
            <w:r w:rsidR="00C622A7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công lập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Pr="00AD7142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(nếu thiếu chỉ tiêu)</w:t>
            </w:r>
            <w:r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.</w:t>
            </w:r>
            <w:r w:rsidR="00AD7142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</w:p>
          <w:p w:rsidR="00C622A7" w:rsidRPr="00AD7142" w:rsidRDefault="00C622A7" w:rsidP="00AD7142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D7142">
              <w:rPr>
                <w:rFonts w:ascii="Times New Roman" w:hAnsi="Times New Roman" w:cs="Times New Roman"/>
                <w:b/>
                <w:sz w:val="18"/>
                <w:szCs w:val="26"/>
                <w:lang w:val="nl-NL"/>
              </w:rPr>
              <w:t xml:space="preserve">                </w:t>
            </w:r>
            <w:r w:rsidRPr="00AD71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Thời gian làm việc (nhận hồ sơ): </w:t>
            </w:r>
          </w:p>
          <w:p w:rsidR="00C622A7" w:rsidRPr="00803969" w:rsidRDefault="00C622A7" w:rsidP="00AD714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</w:pPr>
            <w:r w:rsidRPr="00AD714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</w:t>
            </w:r>
            <w:r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 xml:space="preserve">* Buổi sáng: </w:t>
            </w:r>
            <w:r w:rsidR="003F0DA2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 xml:space="preserve">  </w:t>
            </w:r>
            <w:r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 xml:space="preserve">Từ 7 giờ </w:t>
            </w:r>
            <w:r w:rsidR="00D97C03"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>0</w:t>
            </w:r>
            <w:r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>0 phút đến 11 giờ 30 phút;</w:t>
            </w:r>
          </w:p>
          <w:p w:rsidR="00C622A7" w:rsidRPr="00AD7142" w:rsidRDefault="00803969" w:rsidP="00AD7142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 xml:space="preserve">       </w:t>
            </w:r>
            <w:r w:rsidR="00C622A7"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>* Buổi chiều: Từ 13 giờ 30 p</w:t>
            </w:r>
            <w:r w:rsidR="00AD7142"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>h</w:t>
            </w:r>
            <w:r w:rsidR="00C622A7"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 xml:space="preserve">út </w:t>
            </w:r>
            <w:r w:rsidR="00AD7142"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 xml:space="preserve">đến 17 giờ </w:t>
            </w:r>
            <w:r w:rsidR="00D97C03"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>3</w:t>
            </w:r>
            <w:r w:rsidR="00AD7142" w:rsidRPr="00803969">
              <w:rPr>
                <w:rFonts w:ascii="Times New Roman" w:hAnsi="Times New Roman" w:cs="Times New Roman"/>
                <w:b/>
                <w:sz w:val="36"/>
                <w:szCs w:val="28"/>
                <w:lang w:val="nl-NL"/>
              </w:rPr>
              <w:t xml:space="preserve">0 phút. 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803969" w:rsidRDefault="005F39EE" w:rsidP="00803969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3. </w:t>
            </w:r>
            <w:r w:rsidR="00453F84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Lưu</w:t>
            </w:r>
            <w:r w:rsidR="00C622A7" w:rsidRPr="00AD7142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 ý:</w:t>
            </w:r>
            <w:r w:rsidR="00803969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 </w:t>
            </w:r>
            <w:r w:rsidR="00803969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(1) Khi nhận hồ sơ trúng tuyển, nhà trường </w:t>
            </w:r>
            <w:r w:rsidR="00803969" w:rsidRPr="00803969">
              <w:rPr>
                <w:rFonts w:ascii="Times New Roman" w:hAnsi="Times New Roman" w:cs="Times New Roman"/>
                <w:b/>
                <w:i/>
                <w:sz w:val="28"/>
                <w:szCs w:val="26"/>
                <w:lang w:val="nl-NL"/>
              </w:rPr>
              <w:t>không thu bất kỳ một khoản phí nào và không bắt buộc HS phải có túi hồ sơ</w:t>
            </w:r>
            <w:r w:rsidR="00803969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.</w:t>
            </w:r>
          </w:p>
          <w:p w:rsidR="00AD7142" w:rsidRPr="00AD7142" w:rsidRDefault="00803969" w:rsidP="00AD7142">
            <w:pPr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     (2)</w:t>
            </w:r>
            <w:r w:rsidR="00AD7142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Nhà trường không nhận hồ sơ HS trúng tuyển ngoài thời gian do Sở GD&amp;ĐT Hà Nội quy định ở trên.</w:t>
            </w:r>
          </w:p>
          <w:p w:rsidR="00C622A7" w:rsidRPr="00AD7142" w:rsidRDefault="00803969" w:rsidP="00AD7142">
            <w:pPr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     (3)</w:t>
            </w:r>
            <w:r w:rsidR="00C622A7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Đối với các loại giấy tờ nộp bản sao nếu không có chứng thực, </w:t>
            </w:r>
            <w:r w:rsidR="00C622A7" w:rsidRPr="00AD7142">
              <w:rPr>
                <w:rFonts w:ascii="Times New Roman" w:hAnsi="Times New Roman" w:cs="Times New Roman"/>
                <w:i/>
                <w:sz w:val="28"/>
                <w:szCs w:val="26"/>
                <w:u w:val="single"/>
                <w:lang w:val="nl-NL"/>
              </w:rPr>
              <w:t>cán bộ thu hồ sơ sau khi đối chiếu với bản chính cần phải ghi rõ ngày thu và ký xác nhận vào bản sao giấy tờ đó.</w:t>
            </w:r>
          </w:p>
          <w:p w:rsidR="00AD7142" w:rsidRDefault="00803969" w:rsidP="00AD7142">
            <w:pPr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     (4)</w:t>
            </w:r>
            <w:r w:rsidR="005F39EE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 w:rsidR="00AD7142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Trong quá trình</w:t>
            </w:r>
            <w:r w:rsidR="005F39EE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tiếp nhận hồ sơ tuyển sinh cần phải lập </w:t>
            </w:r>
            <w:r w:rsidR="005F39EE" w:rsidRPr="00AD7142">
              <w:rPr>
                <w:rFonts w:ascii="Times New Roman" w:hAnsi="Times New Roman" w:cs="Times New Roman"/>
                <w:i/>
                <w:sz w:val="28"/>
                <w:szCs w:val="26"/>
                <w:u w:val="single"/>
                <w:lang w:val="nl-NL"/>
              </w:rPr>
              <w:t>danh sách học sinh nộp hồ sơ theo từng ngày tuyển sinh</w:t>
            </w:r>
            <w:r w:rsidR="005F39EE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(có biểu mẫ</w:t>
            </w:r>
            <w:r w:rsidR="00AD7142" w:rsidRPr="00AD7142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>u kèm theo).</w:t>
            </w:r>
          </w:p>
          <w:p w:rsidR="00803969" w:rsidRDefault="00803969" w:rsidP="003F0DA2">
            <w:pPr>
              <w:spacing w:line="288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    </w:t>
            </w:r>
            <w:r w:rsidR="00453F84"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(5) Đúng </w:t>
            </w:r>
            <w:r w:rsidRPr="00803969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7 giờ 30 </w:t>
            </w:r>
            <w:bookmarkStart w:id="0" w:name="_GoBack"/>
            <w:bookmarkEnd w:id="0"/>
            <w:r w:rsidRPr="00803969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phút, ngày 5/7/2016</w:t>
            </w: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, các HS đã nộp hồ sơ tập trung tại trường để nghe nhà trường phổ biến kế hoạch trong thời gian tiếp theo.  </w:t>
            </w:r>
          </w:p>
          <w:p w:rsidR="00803969" w:rsidRDefault="00803969" w:rsidP="00453F84">
            <w:pPr>
              <w:spacing w:after="6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nl-NL"/>
              </w:rPr>
              <w:t xml:space="preserve">                                                                          </w:t>
            </w:r>
            <w:r w:rsidRPr="00803969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 </w:t>
            </w:r>
            <w:r w:rsidR="00453F84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 </w:t>
            </w:r>
            <w:r w:rsidRPr="00803969"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>HIỆU TRƯỞNG</w:t>
            </w:r>
          </w:p>
          <w:p w:rsidR="00803969" w:rsidRPr="00803969" w:rsidRDefault="00803969" w:rsidP="00453F84">
            <w:pPr>
              <w:spacing w:after="6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  <w:lang w:val="nl-NL"/>
              </w:rPr>
              <w:t xml:space="preserve">                                                                           Nguyễn Sỹ Khiêm</w:t>
            </w:r>
          </w:p>
        </w:tc>
      </w:tr>
      <w:tr w:rsidR="00803969" w:rsidRPr="00803969" w:rsidTr="00453F84">
        <w:trPr>
          <w:trHeight w:val="16138"/>
        </w:trPr>
        <w:tc>
          <w:tcPr>
            <w:tcW w:w="10025" w:type="dxa"/>
            <w:shd w:val="clear" w:color="auto" w:fill="FFF6DD"/>
          </w:tcPr>
          <w:p w:rsidR="00803969" w:rsidRPr="00453F84" w:rsidRDefault="00803969" w:rsidP="005F3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803969" w:rsidRPr="00803969" w:rsidTr="00453F84">
        <w:trPr>
          <w:trHeight w:val="16138"/>
        </w:trPr>
        <w:tc>
          <w:tcPr>
            <w:tcW w:w="10025" w:type="dxa"/>
            <w:shd w:val="clear" w:color="auto" w:fill="FFF6DD"/>
          </w:tcPr>
          <w:p w:rsidR="00803969" w:rsidRPr="00453F84" w:rsidRDefault="00803969" w:rsidP="005F3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803969" w:rsidRPr="00803969" w:rsidTr="00453F84">
        <w:trPr>
          <w:trHeight w:val="16138"/>
        </w:trPr>
        <w:tc>
          <w:tcPr>
            <w:tcW w:w="10025" w:type="dxa"/>
            <w:shd w:val="clear" w:color="auto" w:fill="FFF6DD"/>
          </w:tcPr>
          <w:p w:rsidR="00803969" w:rsidRPr="00453F84" w:rsidRDefault="00803969" w:rsidP="005F39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E41BA5" w:rsidRPr="00FE693C" w:rsidRDefault="00E41BA5" w:rsidP="00E41BA5">
      <w:pPr>
        <w:rPr>
          <w:rFonts w:ascii="Arial" w:hAnsi="Arial" w:cs="Arial"/>
          <w:sz w:val="26"/>
          <w:szCs w:val="26"/>
          <w:lang w:val="nl-NL"/>
        </w:rPr>
      </w:pPr>
    </w:p>
    <w:sectPr w:rsidR="00E41BA5" w:rsidRPr="00FE693C" w:rsidSect="00803969">
      <w:pgSz w:w="11907" w:h="16840" w:code="9"/>
      <w:pgMar w:top="567" w:right="1134" w:bottom="426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A3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5"/>
    <w:rsid w:val="003F0DA2"/>
    <w:rsid w:val="00453F84"/>
    <w:rsid w:val="00584BD8"/>
    <w:rsid w:val="005979DF"/>
    <w:rsid w:val="005F39EE"/>
    <w:rsid w:val="007D1311"/>
    <w:rsid w:val="00803969"/>
    <w:rsid w:val="00876CA5"/>
    <w:rsid w:val="009F5813"/>
    <w:rsid w:val="00AD7142"/>
    <w:rsid w:val="00C622A7"/>
    <w:rsid w:val="00CA6D8B"/>
    <w:rsid w:val="00CF48F3"/>
    <w:rsid w:val="00D97C03"/>
    <w:rsid w:val="00E41BA5"/>
    <w:rsid w:val="00F03AA5"/>
    <w:rsid w:val="00F74DA5"/>
    <w:rsid w:val="00FE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3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D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D8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3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6A76-6161-4897-B23D-7DD532D03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PQTOAN</dc:creator>
  <cp:keywords/>
  <dc:description/>
  <cp:lastModifiedBy>Admin</cp:lastModifiedBy>
  <cp:revision>2</cp:revision>
  <cp:lastPrinted>2016-06-21T10:38:00Z</cp:lastPrinted>
  <dcterms:created xsi:type="dcterms:W3CDTF">2016-06-21T10:39:00Z</dcterms:created>
  <dcterms:modified xsi:type="dcterms:W3CDTF">2016-06-21T10:39:00Z</dcterms:modified>
</cp:coreProperties>
</file>